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B0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2025年温县“陈家沟杯”太极推手争霸赛</w:t>
      </w:r>
    </w:p>
    <w:p w14:paraId="17CDF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规程</w:t>
      </w:r>
      <w:bookmarkStart w:id="1" w:name="_GoBack"/>
      <w:bookmarkEnd w:id="1"/>
    </w:p>
    <w:p w14:paraId="72716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一、比赛时间</w:t>
      </w:r>
    </w:p>
    <w:p w14:paraId="7320D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5月1日</w:t>
      </w:r>
    </w:p>
    <w:p w14:paraId="006F8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、比赛地点</w:t>
      </w:r>
    </w:p>
    <w:p w14:paraId="75963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陈家沟太极拳文化国际交流中心</w:t>
      </w:r>
    </w:p>
    <w:p w14:paraId="65BB8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、主办单位</w:t>
      </w:r>
    </w:p>
    <w:p w14:paraId="779E0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温县体育局           温县太极拳武术文化发展中心</w:t>
      </w:r>
    </w:p>
    <w:p w14:paraId="351B2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承办单位</w:t>
      </w:r>
    </w:p>
    <w:p w14:paraId="0B704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温县体育运动发展中心</w:t>
      </w:r>
    </w:p>
    <w:p w14:paraId="094A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温县太极拳文化产业发展有限公司</w:t>
      </w:r>
    </w:p>
    <w:p w14:paraId="38534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、参加单位</w:t>
      </w:r>
    </w:p>
    <w:p w14:paraId="110C8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全国各地武术馆（校）、社团组织、各流派太极拳传承人及太极推手爱好者</w:t>
      </w:r>
    </w:p>
    <w:p w14:paraId="493A4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、比赛项目</w:t>
      </w:r>
    </w:p>
    <w:p w14:paraId="44C86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（一）比赛项目</w:t>
      </w:r>
    </w:p>
    <w:p w14:paraId="58ED1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1.儿童组太极推手：</w:t>
      </w:r>
    </w:p>
    <w:p w14:paraId="3731B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儿童组不分男女，设35公斤级（≤35kg）、35公斤以上级（&gt;35kg），2个级别。</w:t>
      </w:r>
    </w:p>
    <w:p w14:paraId="13294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2.男子青年组太极推手：</w:t>
      </w:r>
    </w:p>
    <w:p w14:paraId="14FC1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设56公斤级(&gt;52kg-≤56kg）、60公斤级(&gt;56kg-≤60kg)</w:t>
      </w:r>
    </w:p>
    <w:p w14:paraId="43BFE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65公斤级(&gt;60kg-≤65kg)、70公斤级(&gt;65kg-≤70kg)</w:t>
      </w:r>
    </w:p>
    <w:p w14:paraId="095B8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75公斤级(&gt;70kg-≤75kg）、80公斤级(&gt;75kg-≤80kg)</w:t>
      </w:r>
    </w:p>
    <w:p w14:paraId="40BB4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85公斤级(&gt;80kg-≤85kg)、85公斤级以上级(&gt;85kg)等8个级别。</w:t>
      </w:r>
    </w:p>
    <w:p w14:paraId="546C2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3.男子成年组太极推手：</w:t>
      </w:r>
    </w:p>
    <w:p w14:paraId="76795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设65公斤级(&gt;60kg-≤65kg)、70公斤级(&gt;65kg-≤70kg)</w:t>
      </w:r>
    </w:p>
    <w:p w14:paraId="5640C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75公斤级(&gt;70kg-≤75kg）、80公斤级(&gt;75kg-≤80kg)</w:t>
      </w:r>
    </w:p>
    <w:p w14:paraId="5B7E2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85公斤级(&gt;80kg-≤85kg)、85公斤级以上级(&gt;85kg)等6个级别</w:t>
      </w:r>
    </w:p>
    <w:p w14:paraId="655A1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4.太极推手对练展示组不划分运动员体重，不设级别，不分男女，以演练太极推手对练套路，考核太极推手基本功（五种推手法）为目的。</w:t>
      </w:r>
    </w:p>
    <w:p w14:paraId="4927C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年龄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分组</w:t>
      </w:r>
    </w:p>
    <w:p w14:paraId="240E7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1.儿童组：6-10岁（2019年4月28日之前—2015年1月1日以后出生）</w:t>
      </w:r>
    </w:p>
    <w:p w14:paraId="2D225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2.青年组：16-35岁（2009年4月28日之前—1990年1月1日以后出生）</w:t>
      </w:r>
    </w:p>
    <w:p w14:paraId="7F2D6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3.成年组：36-50岁（1989年4月28日之前—1975年1月1日之后出生）</w:t>
      </w:r>
    </w:p>
    <w:p w14:paraId="18226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4.展示组：50岁以上（1975年4月28日之前出生）</w:t>
      </w:r>
    </w:p>
    <w:p w14:paraId="4A982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49C55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、参加办法</w:t>
      </w:r>
    </w:p>
    <w:p w14:paraId="0F794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1.每支参赛队可派领队1人，教练1人，队医1人，运动员人数不限，男女不限。</w:t>
      </w:r>
    </w:p>
    <w:p w14:paraId="3877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2.各公斤级参加人数不足3人，则上升到高一级（组）别。</w:t>
      </w:r>
    </w:p>
    <w:p w14:paraId="3AE2F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3.本次比赛为个人竞赛，采用单败淘汰制。</w:t>
      </w:r>
    </w:p>
    <w:p w14:paraId="27363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4.每名运动员限报一个组别，不得重复报组别。</w:t>
      </w:r>
    </w:p>
    <w:p w14:paraId="2B2CA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5.太极推手对练展示组报名时，须以两人为一组（可男女混编），方可报名办赛。</w:t>
      </w:r>
    </w:p>
    <w:p w14:paraId="6D9B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八、竞赛办法</w:t>
      </w:r>
    </w:p>
    <w:p w14:paraId="742C6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本次推手比赛遵循的规则为国家武术运动管理中心推行的《武术太极拳推手竞赛规则（2024试行版）》；太极拳推手对练展示组遵循的规则为国家武术运动管理中心推行的《传统武术套路竞赛规则（2024试行版)》。</w:t>
      </w:r>
    </w:p>
    <w:p w14:paraId="1FE25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2.儿童组以规则为准绳，处于安全考虑，宽松执行，每场分为两局，每局净时间为1分钟，局间休息2分钟。</w:t>
      </w:r>
    </w:p>
    <w:p w14:paraId="6FD4C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3.青年组每场分为两局，每局净时间2分钟，局间休息1分钟。</w:t>
      </w:r>
    </w:p>
    <w:p w14:paraId="0D71D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4.成年组每场分为两局，每局净时间1分半，局间休息2分钟（出于安全考虑，裁判员随时观察运动员状态，出现突发情况，立即终止比赛）。</w:t>
      </w:r>
    </w:p>
    <w:p w14:paraId="4F5E1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5.对练展示项目时间为2-3分钟，不超过3分钟，展示内容顺序为挽花、合步、顺步、大捋、花脚步（可自行编排动作）。</w:t>
      </w:r>
    </w:p>
    <w:p w14:paraId="0801E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6.儿童组场地内圈直径2.5米，青年组和成年组场地内圈直径3米。</w:t>
      </w:r>
    </w:p>
    <w:p w14:paraId="6DA93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7.太极推手对练展示要突出动作方法准确，攻防合理，推手技法运用熟练，配合娴熟，技法动作明显，配合严密，编排内容充实，结构紧凑，意识逼真，风格突出的传统推手。</w:t>
      </w:r>
    </w:p>
    <w:p w14:paraId="09DAC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、录取名次与奖励</w:t>
      </w:r>
    </w:p>
    <w:p w14:paraId="13F6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1.太极对练项展示目录取前8名（不足8队减一录取），颁发获奖证书。</w:t>
      </w:r>
    </w:p>
    <w:p w14:paraId="7F26F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2.儿童组、成年组：每个级别按实际参赛人数录取名次。该级别运动员在12人以上的录取前8名，前三名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（冠亚季军）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分别奖励价值500元、300元、100元大礼包，第4名至第8名颁发获奖证书；8-11人录取前7名，7人以下减一录取，颁发获奖证书。</w:t>
      </w:r>
    </w:p>
    <w:p w14:paraId="04A54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3.青年组：每个级别按实际参赛人数录取名次。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该级别运动员在12人以上的录取前8名，前三名（冠亚季军）分别奖励人民币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3000元、2000元、1000元，第4名至第8名颁发获奖证书；8-11人录取前7名，7人以下减一录取，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颁发获奖证书。</w:t>
      </w:r>
    </w:p>
    <w:p w14:paraId="031AD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十、报名与报到</w:t>
      </w:r>
    </w:p>
    <w:p w14:paraId="0E324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</w:t>
      </w:r>
    </w:p>
    <w:p w14:paraId="7BDB1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1.各参赛单位和个人需用A4纸打印填写报名表一份。</w:t>
      </w:r>
    </w:p>
    <w:p w14:paraId="0D278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运动员需提供身份证复印件、带姓名免冠电子照片1张、人身意外保险单（必交）、体检表、填写比赛责任声明书及报名表，加盖参赛单位公章于2025年4月15日前报送县武术中心（黄河路386号），并将报名表电子稿发至邮箱（</w:t>
      </w:r>
      <w:bookmarkStart w:id="0" w:name="_Hlk10264392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wxwszxjsg@163.com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）。手写稿报名表，不予受理。</w:t>
      </w:r>
    </w:p>
    <w:p w14:paraId="1E596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报名联系人：朱苗苗13523346760</w:t>
      </w:r>
    </w:p>
    <w:p w14:paraId="7BD95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（二）报到</w:t>
      </w:r>
    </w:p>
    <w:p w14:paraId="5FD51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1.裁判组学习、领队教练联席会议及比赛时间另行通知。</w:t>
      </w:r>
    </w:p>
    <w:p w14:paraId="72DCB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2.参赛运动员必须在赛前30分钟参加检录，3次点名未到者，按弃权处理。</w:t>
      </w:r>
    </w:p>
    <w:p w14:paraId="5F741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职责分工</w:t>
      </w:r>
    </w:p>
    <w:p w14:paraId="53337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（一）温县体育局负责组织太极拳八大社区特邀人员参加比赛。</w:t>
      </w:r>
    </w:p>
    <w:p w14:paraId="1B4BB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（二）温县太极拳武术文化发展中心负责比赛的竞赛组织、后勤保障等工作。</w:t>
      </w:r>
    </w:p>
    <w:p w14:paraId="2A39D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（三）温县体育运动发展中心负责做好经费保障工作。</w:t>
      </w:r>
    </w:p>
    <w:p w14:paraId="269FC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（四）温县太极拳文化产业发展有限公司负责报名收费、运动员获奖项目奖金支付工作。</w:t>
      </w:r>
    </w:p>
    <w:p w14:paraId="61315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参赛运动员需缴纳赛事服务费200元。</w:t>
      </w:r>
    </w:p>
    <w:p w14:paraId="116D0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收款账号：温县太极拳文化产业发展有限公司</w:t>
      </w:r>
    </w:p>
    <w:p w14:paraId="5FA80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开户行：中国建设银行焦作分行温县黄河路支行</w:t>
      </w:r>
    </w:p>
    <w:p w14:paraId="600CA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银行账号：41050164689100000139</w:t>
      </w:r>
    </w:p>
    <w:p w14:paraId="45BE9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收费联系人：郑玮民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13403992087</w:t>
      </w:r>
    </w:p>
    <w:p w14:paraId="26CFA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（六）参赛单位交通、保险、食宿等费用自理。</w:t>
      </w:r>
    </w:p>
    <w:p w14:paraId="445F0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他</w:t>
      </w:r>
    </w:p>
    <w:p w14:paraId="3C12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（一）竞赛纠纷解决委员会人员组成和职责范围按《竞赛纠纷解决委员会条例》执行。</w:t>
      </w:r>
    </w:p>
    <w:p w14:paraId="124D4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（二）裁判员由大会组委会选调，具体时间另行通知。</w:t>
      </w:r>
    </w:p>
    <w:p w14:paraId="2063A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、未尽事宜另行通知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 w14:paraId="72F2FD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23533"/>
    <w:rsid w:val="45A2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2025-03-05T03:53:00Z</dcterms:created>
  <dc:creator>丹尼</dc:creator>
  <cp:lastModifiedBy>丹尼</cp:lastModifiedBy>
  <dcterms:modified xsi:type="dcterms:W3CDTF">2025-03-05T03:55:10Z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AF72108A59B34DD1AACB451D04A4A000_11</vt:lpwstr>
  </property>
  <property fmtid="{D5CDD505-2E9C-101B-9397-08002B2CF9AE}" pid="4" name="KSOTemplateDocerSaveRecord">
    <vt:lpwstr>eyJoZGlkIjoiZjAyYmEyZTJlNjY5YjFhYWQxNTQ3YWYwMTQzM2Y4NjQiLCJ1c2VySWQiOiI0MzY1OTAxODAifQ==</vt:lpwstr>
  </property>
</Properties>
</file>